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B4D9" w14:textId="77777777" w:rsidR="004E4772" w:rsidRPr="002540DD" w:rsidRDefault="004E4772" w:rsidP="004E4772">
      <w:pPr>
        <w:adjustRightInd w:val="0"/>
        <w:snapToGrid w:val="0"/>
        <w:spacing w:beforeLines="100" w:before="312" w:line="360" w:lineRule="auto"/>
        <w:jc w:val="center"/>
        <w:rPr>
          <w:rFonts w:ascii="仿宋_GB2312" w:eastAsia="仿宋_GB2312" w:hint="eastAsia"/>
          <w:sz w:val="36"/>
          <w:szCs w:val="36"/>
        </w:rPr>
      </w:pPr>
      <w:r w:rsidRPr="002540DD">
        <w:rPr>
          <w:rFonts w:ascii="黑体" w:eastAsia="黑体" w:hAnsi="黑体" w:hint="eastAsia"/>
          <w:sz w:val="36"/>
          <w:szCs w:val="36"/>
        </w:rPr>
        <w:t>监考员职责</w:t>
      </w:r>
    </w:p>
    <w:p w14:paraId="3261BF13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一、在考点主考领导下，主持本考场考试工作，维护考场秩序，严格执行考试实施程序，如实记录考试情况。考试中发现异常情况立即报告，保证考试正常进行。</w:t>
      </w:r>
    </w:p>
    <w:p w14:paraId="6AEC185D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二、按要求参加考前培训，认真学习考试政策规定，熟悉监考业务，熟悉突发事件的处置办法和流程，熟练掌握考试相关设备的操作规程，能够识别常见的作弊工具，具备基本的防疫知识和技能。</w:t>
      </w:r>
    </w:p>
    <w:p w14:paraId="7E6F872A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对考生进行考风考纪教育，宣读《考场规则》及考试注意事项。</w:t>
      </w:r>
    </w:p>
    <w:p w14:paraId="17A15F4E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按规定核验试卷密封情况，完成领取、发放、回收、整理、上交试卷（卡）等工作。</w:t>
      </w:r>
    </w:p>
    <w:p w14:paraId="24D1EF5B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三、按规定对考生进行安全检查和随身携带物品检查，按照《考场考生信息核对表》检查、核对考生本人、《准考证》及规定的其他证件，督促考生填写姓名、考生编号、粘贴条形码等，并进行核对，发现填涂错误，应当要求其改正。</w:t>
      </w:r>
    </w:p>
    <w:p w14:paraId="24D83C7E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四、监督考生按规定答卷，制止违纪作弊行为，并按《国家教育考试违规处理办法》等规定做好相关工作。</w:t>
      </w:r>
    </w:p>
    <w:p w14:paraId="16957DBA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五、制止非本考场考生和除主考、副主考、督考员、巡考员等规定以外的任何人员进入考场。</w:t>
      </w:r>
    </w:p>
    <w:p w14:paraId="0004F4C8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六、遵守监考工作纪律。不迟到不早退，不擅离职守。不得将省级教育考试机构规定以外的物品带入考试工作场所，进入工作场所时，接受安全检查和违禁物品检查。不做与监考无关和影响考生答卷的事情（如吸烟，打瞌睡，阅读书报，聊天，抄题、做题、</w:t>
      </w:r>
      <w:proofErr w:type="gramStart"/>
      <w:r w:rsidRPr="002540DD">
        <w:rPr>
          <w:rFonts w:ascii="仿宋_GB2312" w:eastAsia="仿宋_GB2312" w:hint="eastAsia"/>
          <w:sz w:val="32"/>
          <w:szCs w:val="32"/>
        </w:rPr>
        <w:t>念题等</w:t>
      </w:r>
      <w:proofErr w:type="gramEnd"/>
      <w:r w:rsidRPr="002540DD">
        <w:rPr>
          <w:rFonts w:ascii="仿宋_GB2312" w:eastAsia="仿宋_GB2312" w:hint="eastAsia"/>
          <w:sz w:val="32"/>
          <w:szCs w:val="32"/>
        </w:rPr>
        <w:t>）。不检查或暗示考生答题。不得擅自把试卷、答卷和草稿纸带出或传出考场。不得擅自提前或者拖延考试时间。</w:t>
      </w:r>
      <w:r>
        <w:rPr>
          <w:rFonts w:ascii="仿宋_GB2312" w:eastAsia="仿宋_GB2312" w:hint="eastAsia"/>
          <w:sz w:val="32"/>
          <w:szCs w:val="32"/>
        </w:rPr>
        <w:t>不得对监考证件、培训材料等</w:t>
      </w:r>
      <w:proofErr w:type="gramStart"/>
      <w:r>
        <w:rPr>
          <w:rFonts w:ascii="仿宋_GB2312" w:eastAsia="仿宋_GB2312" w:hint="eastAsia"/>
          <w:sz w:val="32"/>
          <w:szCs w:val="32"/>
        </w:rPr>
        <w:t>涉考</w:t>
      </w:r>
      <w:r>
        <w:rPr>
          <w:rFonts w:ascii="仿宋_GB2312" w:eastAsia="仿宋_GB2312" w:hint="eastAsia"/>
          <w:sz w:val="32"/>
          <w:szCs w:val="32"/>
        </w:rPr>
        <w:lastRenderedPageBreak/>
        <w:t>重要</w:t>
      </w:r>
      <w:proofErr w:type="gramEnd"/>
      <w:r>
        <w:rPr>
          <w:rFonts w:ascii="仿宋_GB2312" w:eastAsia="仿宋_GB2312" w:hint="eastAsia"/>
          <w:sz w:val="32"/>
          <w:szCs w:val="32"/>
        </w:rPr>
        <w:t>材料进行拍摄并上网发布或泄露给他人。</w:t>
      </w:r>
    </w:p>
    <w:p w14:paraId="592F5693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七、考前、考中、考后，不得擅自发布与考试有关的信息或内容。</w:t>
      </w:r>
    </w:p>
    <w:p w14:paraId="08192EE8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16" w:firstLine="691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八、负责重要考试时间节点（开考、终</w:t>
      </w:r>
      <w:proofErr w:type="gramStart"/>
      <w:r w:rsidRPr="002540DD">
        <w:rPr>
          <w:rFonts w:ascii="仿宋_GB2312" w:eastAsia="仿宋_GB2312" w:hint="eastAsia"/>
          <w:sz w:val="32"/>
          <w:szCs w:val="32"/>
        </w:rPr>
        <w:t>考时间</w:t>
      </w:r>
      <w:proofErr w:type="gramEnd"/>
      <w:r w:rsidRPr="002540DD">
        <w:rPr>
          <w:rFonts w:ascii="仿宋_GB2312" w:eastAsia="仿宋_GB2312" w:hint="eastAsia"/>
          <w:sz w:val="32"/>
          <w:szCs w:val="32"/>
        </w:rPr>
        <w:t>信号发出后）的时间复核工作。</w:t>
      </w:r>
    </w:p>
    <w:p w14:paraId="49293207" w14:textId="77777777" w:rsidR="004E4772" w:rsidRPr="002540DD" w:rsidRDefault="004E4772" w:rsidP="004E477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九、考前、考后检查、清理和封闭考场。</w:t>
      </w:r>
    </w:p>
    <w:p w14:paraId="1742820E" w14:textId="4114BBDC" w:rsidR="00442264" w:rsidRPr="004E4772" w:rsidRDefault="00442264" w:rsidP="004E4772"/>
    <w:sectPr w:rsidR="00442264" w:rsidRPr="004E4772" w:rsidSect="00B50E3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30CE" w14:textId="77777777" w:rsidR="00EC02AD" w:rsidRDefault="00EC02AD" w:rsidP="004E4772">
      <w:r>
        <w:separator/>
      </w:r>
    </w:p>
  </w:endnote>
  <w:endnote w:type="continuationSeparator" w:id="0">
    <w:p w14:paraId="51662262" w14:textId="77777777" w:rsidR="00EC02AD" w:rsidRDefault="00EC02AD" w:rsidP="004E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6380" w14:textId="77777777" w:rsidR="00EC02AD" w:rsidRDefault="00EC02AD" w:rsidP="004E4772">
      <w:r>
        <w:separator/>
      </w:r>
    </w:p>
  </w:footnote>
  <w:footnote w:type="continuationSeparator" w:id="0">
    <w:p w14:paraId="5831287A" w14:textId="77777777" w:rsidR="00EC02AD" w:rsidRDefault="00EC02AD" w:rsidP="004E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64"/>
    <w:rsid w:val="00442264"/>
    <w:rsid w:val="004E4772"/>
    <w:rsid w:val="008D3615"/>
    <w:rsid w:val="00B50E35"/>
    <w:rsid w:val="00EC02AD"/>
    <w:rsid w:val="552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A8409"/>
  <w15:docId w15:val="{4A2E54DA-0FFE-44E8-AB00-872FFFF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3615"/>
    <w:rPr>
      <w:sz w:val="18"/>
      <w:szCs w:val="18"/>
    </w:rPr>
  </w:style>
  <w:style w:type="character" w:customStyle="1" w:styleId="a4">
    <w:name w:val="批注框文本 字符"/>
    <w:basedOn w:val="a0"/>
    <w:link w:val="a3"/>
    <w:rsid w:val="008D3615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rsid w:val="004E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E4772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rsid w:val="004E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E477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achun san</cp:lastModifiedBy>
  <cp:revision>4</cp:revision>
  <cp:lastPrinted>2019-11-11T08:48:00Z</cp:lastPrinted>
  <dcterms:created xsi:type="dcterms:W3CDTF">2014-10-29T12:08:00Z</dcterms:created>
  <dcterms:modified xsi:type="dcterms:W3CDTF">2020-11-16T00:59:00Z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